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86" w:rsidRDefault="00F044B3" w:rsidP="006830AC">
      <w:pPr>
        <w:rPr>
          <w:rStyle w:val="Heading1Char"/>
        </w:rPr>
      </w:pPr>
      <w:bookmarkStart w:id="0" w:name="_GoBack"/>
      <w:bookmarkEnd w:id="0"/>
      <w:r w:rsidRPr="00F044B3">
        <w:rPr>
          <w:noProof/>
        </w:rPr>
        <w:drawing>
          <wp:anchor distT="0" distB="0" distL="114300" distR="114300" simplePos="0" relativeHeight="251658240" behindDoc="0" locked="0" layoutInCell="1" allowOverlap="1" wp14:anchorId="76D36D53" wp14:editId="1F5F6287">
            <wp:simplePos x="0" y="0"/>
            <wp:positionH relativeFrom="column">
              <wp:posOffset>5023485</wp:posOffset>
            </wp:positionH>
            <wp:positionV relativeFrom="paragraph">
              <wp:posOffset>-254000</wp:posOffset>
            </wp:positionV>
            <wp:extent cx="1643380" cy="673735"/>
            <wp:effectExtent l="0" t="0" r="0" b="0"/>
            <wp:wrapThrough wrapText="bothSides">
              <wp:wrapPolygon edited="0">
                <wp:start x="0" y="0"/>
                <wp:lineTo x="0" y="20765"/>
                <wp:lineTo x="21283" y="20765"/>
                <wp:lineTo x="21283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A-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971" w:rsidRDefault="00706971" w:rsidP="003E0E86"/>
    <w:p w:rsidR="00926A3F" w:rsidRPr="003E0E86" w:rsidRDefault="001B7134" w:rsidP="003E0E86">
      <w:pPr>
        <w:rPr>
          <w:rFonts w:eastAsiaTheme="majorEastAsia" w:cstheme="majorBidi"/>
          <w:color w:val="35517D"/>
          <w:sz w:val="28"/>
          <w:szCs w:val="32"/>
        </w:rPr>
      </w:pPr>
      <w:r>
        <w:t>March 2017</w:t>
      </w:r>
    </w:p>
    <w:p w:rsidR="00926A3F" w:rsidRPr="006E5D0F" w:rsidRDefault="00926A3F" w:rsidP="006E5D0F">
      <w:pPr>
        <w:spacing w:line="276" w:lineRule="auto"/>
      </w:pPr>
    </w:p>
    <w:p w:rsidR="000B1ECF" w:rsidRDefault="000B1ECF" w:rsidP="006E5D0F">
      <w:pPr>
        <w:spacing w:line="276" w:lineRule="auto"/>
        <w:rPr>
          <w:szCs w:val="22"/>
        </w:rPr>
      </w:pPr>
      <w:r>
        <w:rPr>
          <w:szCs w:val="22"/>
        </w:rPr>
        <w:t xml:space="preserve">To </w:t>
      </w:r>
      <w:r w:rsidR="006362A5">
        <w:rPr>
          <w:szCs w:val="22"/>
        </w:rPr>
        <w:t>the Members of the</w:t>
      </w:r>
      <w:r w:rsidR="00436CE5" w:rsidRPr="000B1ECF">
        <w:rPr>
          <w:szCs w:val="22"/>
        </w:rPr>
        <w:t xml:space="preserve"> </w:t>
      </w:r>
      <w:r w:rsidRPr="000B1ECF">
        <w:rPr>
          <w:szCs w:val="22"/>
        </w:rPr>
        <w:t>National Federation of</w:t>
      </w:r>
      <w:r w:rsidR="006362A5">
        <w:rPr>
          <w:szCs w:val="22"/>
        </w:rPr>
        <w:t xml:space="preserve"> State High School Associations,</w:t>
      </w:r>
    </w:p>
    <w:p w:rsidR="007B6FC6" w:rsidRDefault="007B6FC6" w:rsidP="006E5D0F">
      <w:pPr>
        <w:spacing w:line="276" w:lineRule="auto"/>
        <w:rPr>
          <w:szCs w:val="22"/>
        </w:rPr>
      </w:pPr>
    </w:p>
    <w:p w:rsidR="007B6FC6" w:rsidRPr="00D12344" w:rsidRDefault="007B6FC6" w:rsidP="006E5D0F">
      <w:pPr>
        <w:spacing w:line="276" w:lineRule="auto"/>
        <w:rPr>
          <w:b/>
          <w:szCs w:val="22"/>
        </w:rPr>
      </w:pPr>
      <w:r>
        <w:rPr>
          <w:b/>
          <w:szCs w:val="22"/>
        </w:rPr>
        <w:t>FREE ADAPTIVE SPORTS EDUCATION OPPORTUNITIES FOR HIGH SCHOOL STAFF</w:t>
      </w:r>
    </w:p>
    <w:p w:rsidR="00926A3F" w:rsidRPr="000B1ECF" w:rsidRDefault="00926A3F" w:rsidP="006E5D0F">
      <w:pPr>
        <w:spacing w:line="276" w:lineRule="auto"/>
        <w:rPr>
          <w:szCs w:val="22"/>
        </w:rPr>
      </w:pPr>
    </w:p>
    <w:p w:rsidR="00926A3F" w:rsidRDefault="00926A3F" w:rsidP="00926A3F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0B1ECF">
        <w:rPr>
          <w:szCs w:val="22"/>
        </w:rPr>
        <w:t xml:space="preserve">On behalf of the </w:t>
      </w:r>
      <w:hyperlink r:id="rId11" w:history="1">
        <w:r w:rsidRPr="007D774D">
          <w:rPr>
            <w:rStyle w:val="Hyperlink"/>
            <w:szCs w:val="22"/>
          </w:rPr>
          <w:t xml:space="preserve">Athletics </w:t>
        </w:r>
        <w:r w:rsidR="00591508" w:rsidRPr="007D774D">
          <w:rPr>
            <w:rStyle w:val="Hyperlink"/>
            <w:szCs w:val="22"/>
          </w:rPr>
          <w:t>f</w:t>
        </w:r>
        <w:r w:rsidRPr="007D774D">
          <w:rPr>
            <w:rStyle w:val="Hyperlink"/>
            <w:szCs w:val="22"/>
          </w:rPr>
          <w:t>or All Task Force</w:t>
        </w:r>
      </w:hyperlink>
      <w:r w:rsidRPr="000B1ECF">
        <w:rPr>
          <w:szCs w:val="22"/>
        </w:rPr>
        <w:t xml:space="preserve"> you are invited to </w:t>
      </w:r>
      <w:r w:rsidR="007D774D">
        <w:rPr>
          <w:szCs w:val="22"/>
        </w:rPr>
        <w:t>volunteer at</w:t>
      </w:r>
      <w:r w:rsidRPr="000B1ECF">
        <w:rPr>
          <w:szCs w:val="22"/>
        </w:rPr>
        <w:t xml:space="preserve"> </w:t>
      </w:r>
      <w:r w:rsidR="007D774D">
        <w:rPr>
          <w:szCs w:val="22"/>
        </w:rPr>
        <w:t xml:space="preserve">upcoming </w:t>
      </w:r>
      <w:hyperlink r:id="rId12" w:history="1">
        <w:r w:rsidR="001B7134" w:rsidRPr="00C678C9">
          <w:rPr>
            <w:rStyle w:val="Hyperlink"/>
            <w:szCs w:val="22"/>
          </w:rPr>
          <w:t>Adaptive Sports USA Regional Events</w:t>
        </w:r>
      </w:hyperlink>
      <w:r w:rsidRPr="000B1ECF">
        <w:rPr>
          <w:szCs w:val="22"/>
        </w:rPr>
        <w:t xml:space="preserve">.  </w:t>
      </w:r>
      <w:r w:rsidRPr="000B1ECF">
        <w:rPr>
          <w:rFonts w:cs="Arial"/>
          <w:szCs w:val="22"/>
        </w:rPr>
        <w:t>The</w:t>
      </w:r>
      <w:r w:rsidR="007B6FC6">
        <w:rPr>
          <w:rFonts w:cs="Arial"/>
          <w:szCs w:val="22"/>
        </w:rPr>
        <w:t>se</w:t>
      </w:r>
      <w:r w:rsidR="001B7134">
        <w:rPr>
          <w:rFonts w:cs="Arial"/>
          <w:szCs w:val="22"/>
        </w:rPr>
        <w:t xml:space="preserve"> regional competition events are </w:t>
      </w:r>
      <w:r w:rsidRPr="000B1ECF">
        <w:rPr>
          <w:rFonts w:cs="Arial"/>
          <w:szCs w:val="22"/>
        </w:rPr>
        <w:t xml:space="preserve">open to all </w:t>
      </w:r>
      <w:r w:rsidR="001B7134">
        <w:rPr>
          <w:rFonts w:cs="Arial"/>
          <w:szCs w:val="22"/>
        </w:rPr>
        <w:t xml:space="preserve">school </w:t>
      </w:r>
      <w:r w:rsidRPr="000B1ECF">
        <w:rPr>
          <w:rFonts w:cs="Arial"/>
          <w:szCs w:val="22"/>
        </w:rPr>
        <w:t>professionals involved in or wanting to learn more about adaptive sports.  The even</w:t>
      </w:r>
      <w:r w:rsidR="001B7134">
        <w:rPr>
          <w:rFonts w:cs="Arial"/>
          <w:szCs w:val="22"/>
        </w:rPr>
        <w:t>ts</w:t>
      </w:r>
      <w:r w:rsidRPr="000B1ECF">
        <w:rPr>
          <w:rFonts w:cs="Arial"/>
          <w:szCs w:val="22"/>
        </w:rPr>
        <w:t xml:space="preserve"> provide a venue </w:t>
      </w:r>
      <w:r w:rsidR="001B7134">
        <w:rPr>
          <w:rFonts w:cs="Arial"/>
          <w:szCs w:val="22"/>
        </w:rPr>
        <w:t>for</w:t>
      </w:r>
      <w:r w:rsidR="007B6FC6">
        <w:rPr>
          <w:rFonts w:cs="Arial"/>
          <w:szCs w:val="22"/>
        </w:rPr>
        <w:t xml:space="preserve"> a</w:t>
      </w:r>
      <w:r w:rsidR="001B7134">
        <w:rPr>
          <w:rFonts w:cs="Arial"/>
          <w:szCs w:val="22"/>
        </w:rPr>
        <w:t xml:space="preserve"> hands-on immersion experience for coaches and teachers </w:t>
      </w:r>
      <w:r w:rsidRPr="000B1ECF">
        <w:rPr>
          <w:rFonts w:cs="Arial"/>
          <w:szCs w:val="22"/>
        </w:rPr>
        <w:t>i</w:t>
      </w:r>
      <w:r w:rsidR="001B7134">
        <w:rPr>
          <w:rFonts w:cs="Arial"/>
          <w:szCs w:val="22"/>
        </w:rPr>
        <w:t xml:space="preserve">n adaptive sports </w:t>
      </w:r>
      <w:r w:rsidR="007B6FC6">
        <w:rPr>
          <w:rFonts w:cs="Arial"/>
          <w:szCs w:val="22"/>
        </w:rPr>
        <w:t xml:space="preserve">such as </w:t>
      </w:r>
      <w:r w:rsidR="001B7134">
        <w:rPr>
          <w:rFonts w:cs="Arial"/>
          <w:szCs w:val="22"/>
        </w:rPr>
        <w:t xml:space="preserve">track and field, swimming, boccia, goalball, and more! </w:t>
      </w:r>
      <w:r w:rsidR="007D774D">
        <w:rPr>
          <w:rFonts w:cs="Arial"/>
          <w:szCs w:val="22"/>
        </w:rPr>
        <w:t xml:space="preserve"> It is also an opportunity </w:t>
      </w:r>
      <w:r w:rsidR="007D774D" w:rsidRPr="000B1ECF">
        <w:rPr>
          <w:rFonts w:cs="Arial"/>
          <w:szCs w:val="22"/>
        </w:rPr>
        <w:t>to share best practices and current trends in the</w:t>
      </w:r>
      <w:r w:rsidR="007D774D">
        <w:rPr>
          <w:rFonts w:cs="Arial"/>
          <w:szCs w:val="22"/>
        </w:rPr>
        <w:t xml:space="preserve"> school inclusion</w:t>
      </w:r>
      <w:r w:rsidR="007D774D" w:rsidRPr="000B1ECF">
        <w:rPr>
          <w:rFonts w:cs="Arial"/>
          <w:szCs w:val="22"/>
        </w:rPr>
        <w:t xml:space="preserve"> movement.  </w:t>
      </w:r>
      <w:r w:rsidR="00706DC6">
        <w:rPr>
          <w:szCs w:val="22"/>
        </w:rPr>
        <w:t xml:space="preserve">The volunteer </w:t>
      </w:r>
      <w:r w:rsidR="001B7134">
        <w:rPr>
          <w:szCs w:val="22"/>
        </w:rPr>
        <w:t xml:space="preserve">immersion opportunities </w:t>
      </w:r>
      <w:r w:rsidR="001B7134" w:rsidRPr="000B1ECF">
        <w:rPr>
          <w:szCs w:val="22"/>
        </w:rPr>
        <w:t>go hand in hand wit</w:t>
      </w:r>
      <w:r w:rsidR="00706971">
        <w:rPr>
          <w:szCs w:val="22"/>
        </w:rPr>
        <w:t>h the mission of the Athletics f</w:t>
      </w:r>
      <w:r w:rsidR="001B7134" w:rsidRPr="000B1ECF">
        <w:rPr>
          <w:szCs w:val="22"/>
        </w:rPr>
        <w:t xml:space="preserve">or All Task Force which is to inform and provide the tools and guidelines by which coaches, athletic directors and school administrators can include students with </w:t>
      </w:r>
      <w:r w:rsidR="001B7134">
        <w:rPr>
          <w:szCs w:val="22"/>
        </w:rPr>
        <w:t>a physical disability</w:t>
      </w:r>
      <w:r w:rsidR="001B7134" w:rsidRPr="000B1ECF">
        <w:rPr>
          <w:szCs w:val="22"/>
        </w:rPr>
        <w:t xml:space="preserve"> in interscholastic sports.  </w:t>
      </w:r>
    </w:p>
    <w:p w:rsidR="00926A3F" w:rsidRDefault="00926A3F" w:rsidP="006E5D0F">
      <w:pPr>
        <w:spacing w:line="276" w:lineRule="auto"/>
        <w:rPr>
          <w:szCs w:val="22"/>
        </w:rPr>
      </w:pPr>
    </w:p>
    <w:p w:rsidR="001B7134" w:rsidRPr="000B1ECF" w:rsidRDefault="001B7134" w:rsidP="006E5D0F">
      <w:pPr>
        <w:spacing w:line="276" w:lineRule="auto"/>
        <w:rPr>
          <w:szCs w:val="22"/>
        </w:rPr>
      </w:pPr>
      <w:r>
        <w:rPr>
          <w:szCs w:val="22"/>
        </w:rPr>
        <w:t>If you are interested in learning more about the events</w:t>
      </w:r>
      <w:r w:rsidR="007D774D">
        <w:rPr>
          <w:szCs w:val="22"/>
        </w:rPr>
        <w:t xml:space="preserve"> or registering to volunteer for a specific event</w:t>
      </w:r>
      <w:r w:rsidR="007D774D" w:rsidRPr="008C5DBE">
        <w:rPr>
          <w:szCs w:val="22"/>
        </w:rPr>
        <w:t xml:space="preserve">, </w:t>
      </w:r>
      <w:hyperlink r:id="rId13" w:history="1">
        <w:r w:rsidR="007D774D" w:rsidRPr="008C5DBE">
          <w:rPr>
            <w:rStyle w:val="Hyperlink"/>
            <w:szCs w:val="22"/>
          </w:rPr>
          <w:t>click here!</w:t>
        </w:r>
      </w:hyperlink>
      <w:r w:rsidR="007D774D">
        <w:rPr>
          <w:szCs w:val="22"/>
        </w:rPr>
        <w:t xml:space="preserve"> </w:t>
      </w:r>
    </w:p>
    <w:p w:rsidR="001234A1" w:rsidRDefault="001234A1" w:rsidP="001234A1">
      <w:pPr>
        <w:spacing w:line="276" w:lineRule="auto"/>
        <w:rPr>
          <w:szCs w:val="22"/>
        </w:rPr>
      </w:pPr>
    </w:p>
    <w:p w:rsidR="001234A1" w:rsidRDefault="007D774D" w:rsidP="001234A1">
      <w:pPr>
        <w:spacing w:line="276" w:lineRule="auto"/>
        <w:rPr>
          <w:szCs w:val="22"/>
        </w:rPr>
      </w:pPr>
      <w:r>
        <w:rPr>
          <w:szCs w:val="22"/>
        </w:rPr>
        <w:t>In addition, we’re pleased</w:t>
      </w:r>
      <w:r w:rsidR="00706971">
        <w:rPr>
          <w:szCs w:val="22"/>
        </w:rPr>
        <w:t xml:space="preserve"> to offer you </w:t>
      </w:r>
      <w:r>
        <w:rPr>
          <w:szCs w:val="22"/>
        </w:rPr>
        <w:t>series of FREE webinars! Upcoming webinars will include the topics and sports</w:t>
      </w:r>
      <w:r w:rsidR="00706971">
        <w:rPr>
          <w:szCs w:val="22"/>
        </w:rPr>
        <w:t xml:space="preserve"> listed below</w:t>
      </w:r>
      <w:r>
        <w:rPr>
          <w:szCs w:val="22"/>
        </w:rPr>
        <w:t>.</w:t>
      </w:r>
      <w:r w:rsidR="006830AC">
        <w:rPr>
          <w:szCs w:val="22"/>
        </w:rPr>
        <w:t xml:space="preserve"> Please click on the respective webinar links to register. </w:t>
      </w:r>
    </w:p>
    <w:p w:rsidR="001234A1" w:rsidRPr="001234A1" w:rsidRDefault="00236FA9" w:rsidP="001234A1">
      <w:pPr>
        <w:pStyle w:val="ListParagraph"/>
        <w:numPr>
          <w:ilvl w:val="0"/>
          <w:numId w:val="28"/>
        </w:numPr>
        <w:rPr>
          <w:rStyle w:val="Hyperlink"/>
          <w:rFonts w:cs="JosefinSans"/>
          <w:color w:val="auto"/>
          <w:szCs w:val="22"/>
          <w:u w:val="none"/>
        </w:rPr>
      </w:pPr>
      <w:hyperlink r:id="rId14" w:history="1">
        <w:r w:rsidR="007D774D" w:rsidRPr="001234A1">
          <w:rPr>
            <w:rStyle w:val="Hyperlink"/>
            <w:b/>
            <w:sz w:val="24"/>
            <w:szCs w:val="22"/>
          </w:rPr>
          <w:t>School Athletics &amp; Inclusion</w:t>
        </w:r>
        <w:r w:rsidR="007D774D" w:rsidRPr="001234A1">
          <w:rPr>
            <w:rStyle w:val="Hyperlink"/>
            <w:szCs w:val="22"/>
          </w:rPr>
          <w:t xml:space="preserve">: </w:t>
        </w:r>
        <w:r w:rsidR="007D774D" w:rsidRPr="001234A1">
          <w:rPr>
            <w:rStyle w:val="Hyperlink"/>
            <w:b/>
            <w:szCs w:val="22"/>
          </w:rPr>
          <w:t>April 27</w:t>
        </w:r>
        <w:r w:rsidR="003C43D2" w:rsidRPr="001234A1">
          <w:rPr>
            <w:rStyle w:val="Hyperlink"/>
            <w:b/>
            <w:szCs w:val="22"/>
          </w:rPr>
          <w:t>th</w:t>
        </w:r>
        <w:r w:rsidR="007D774D" w:rsidRPr="001234A1">
          <w:rPr>
            <w:rStyle w:val="Hyperlink"/>
            <w:b/>
            <w:szCs w:val="22"/>
          </w:rPr>
          <w:t xml:space="preserve">, </w:t>
        </w:r>
        <w:r w:rsidR="00706971" w:rsidRPr="001234A1">
          <w:rPr>
            <w:rStyle w:val="Hyperlink"/>
            <w:b/>
            <w:szCs w:val="22"/>
          </w:rPr>
          <w:t xml:space="preserve"> 4-4:</w:t>
        </w:r>
        <w:r w:rsidR="00706971" w:rsidRPr="001234A1">
          <w:rPr>
            <w:rStyle w:val="Hyperlink"/>
            <w:b/>
          </w:rPr>
          <w:t>45pm E</w:t>
        </w:r>
        <w:r w:rsidR="00D52828" w:rsidRPr="001234A1">
          <w:rPr>
            <w:rStyle w:val="Hyperlink"/>
            <w:b/>
          </w:rPr>
          <w:t>D</w:t>
        </w:r>
        <w:r w:rsidR="00706971" w:rsidRPr="001234A1">
          <w:rPr>
            <w:rStyle w:val="Hyperlink"/>
            <w:b/>
          </w:rPr>
          <w:t>T</w:t>
        </w:r>
      </w:hyperlink>
      <w:r w:rsidR="001234A1" w:rsidRPr="001234A1">
        <w:rPr>
          <w:rStyle w:val="Hyperlink"/>
          <w:b/>
        </w:rPr>
        <w:t xml:space="preserve"> </w:t>
      </w:r>
    </w:p>
    <w:p w:rsidR="00706971" w:rsidRPr="001234A1" w:rsidRDefault="006830AC" w:rsidP="001234A1">
      <w:pPr>
        <w:ind w:left="720"/>
        <w:rPr>
          <w:rFonts w:cs="JosefinSans"/>
          <w:szCs w:val="22"/>
        </w:rPr>
      </w:pPr>
      <w:r w:rsidRPr="001234A1">
        <w:rPr>
          <w:rFonts w:cs="JosefinSans"/>
          <w:szCs w:val="22"/>
        </w:rPr>
        <w:t>Learn about interscholastic sports programs for students with disabilities</w:t>
      </w:r>
      <w:r w:rsidR="007B6FC6" w:rsidRPr="001234A1">
        <w:rPr>
          <w:rFonts w:cs="JosefinSans"/>
          <w:szCs w:val="22"/>
        </w:rPr>
        <w:t xml:space="preserve"> and</w:t>
      </w:r>
      <w:r w:rsidRPr="001234A1">
        <w:rPr>
          <w:rFonts w:cs="JosefinSans"/>
          <w:szCs w:val="22"/>
        </w:rPr>
        <w:t xml:space="preserve"> how you </w:t>
      </w:r>
      <w:r w:rsidR="00706971" w:rsidRPr="001234A1">
        <w:rPr>
          <w:rFonts w:cs="JosefinSans"/>
          <w:szCs w:val="22"/>
        </w:rPr>
        <w:t>c</w:t>
      </w:r>
      <w:r w:rsidRPr="001234A1">
        <w:rPr>
          <w:rFonts w:cs="JosefinSans"/>
          <w:szCs w:val="22"/>
        </w:rPr>
        <w:t>an integrate athletes into sports like track &amp; field, swimming,</w:t>
      </w:r>
      <w:r w:rsidR="00706971" w:rsidRPr="001234A1">
        <w:rPr>
          <w:rFonts w:cs="JosefinSans"/>
          <w:szCs w:val="22"/>
        </w:rPr>
        <w:t xml:space="preserve"> and more! Featuring panelists from California Interscholastic Federation, Special Olympics, U</w:t>
      </w:r>
      <w:r w:rsidR="00E055A7">
        <w:rPr>
          <w:rFonts w:cs="JosefinSans"/>
          <w:szCs w:val="22"/>
        </w:rPr>
        <w:t>.</w:t>
      </w:r>
      <w:r w:rsidR="00706971" w:rsidRPr="001234A1">
        <w:rPr>
          <w:rFonts w:cs="JosefinSans"/>
          <w:szCs w:val="22"/>
        </w:rPr>
        <w:t>S</w:t>
      </w:r>
      <w:r w:rsidR="00E055A7">
        <w:rPr>
          <w:rFonts w:cs="JosefinSans"/>
          <w:szCs w:val="22"/>
        </w:rPr>
        <w:t>.</w:t>
      </w:r>
      <w:r w:rsidR="00706971" w:rsidRPr="001234A1">
        <w:rPr>
          <w:rFonts w:cs="JosefinSans"/>
          <w:szCs w:val="22"/>
        </w:rPr>
        <w:t xml:space="preserve"> Paralympics, and Disabled Sports USA.</w:t>
      </w:r>
    </w:p>
    <w:p w:rsidR="00706DC6" w:rsidRDefault="00706DC6" w:rsidP="00706971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szCs w:val="22"/>
        </w:rPr>
      </w:pPr>
      <w:r w:rsidRPr="00706DC6">
        <w:rPr>
          <w:b/>
          <w:szCs w:val="22"/>
        </w:rPr>
        <w:t xml:space="preserve">Sports Specific Webinar </w:t>
      </w:r>
      <w:r w:rsidR="007B6FC6">
        <w:rPr>
          <w:b/>
          <w:szCs w:val="22"/>
        </w:rPr>
        <w:t xml:space="preserve">Training </w:t>
      </w:r>
      <w:r w:rsidRPr="00706DC6">
        <w:rPr>
          <w:b/>
          <w:szCs w:val="22"/>
        </w:rPr>
        <w:t>Series</w:t>
      </w:r>
      <w:r>
        <w:rPr>
          <w:szCs w:val="22"/>
        </w:rPr>
        <w:t xml:space="preserve">: </w:t>
      </w:r>
    </w:p>
    <w:p w:rsidR="00706DC6" w:rsidRPr="00706DC6" w:rsidRDefault="00706DC6" w:rsidP="00706DC6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720"/>
        <w:rPr>
          <w:szCs w:val="22"/>
        </w:rPr>
      </w:pPr>
      <w:r>
        <w:rPr>
          <w:szCs w:val="22"/>
        </w:rPr>
        <w:t>Learn how to integrate athletes with disabilities into the various sports within your school’s interscholastic program or how to start an inclusive team sport. Learn about introductory training &amp; equipment, competition &amp; rules, safety and injury prevention for ambulatory, wheelchair, or visually impaired athletes!</w:t>
      </w:r>
    </w:p>
    <w:p w:rsidR="00906A4E" w:rsidRPr="00706DC6" w:rsidRDefault="00236FA9" w:rsidP="00706DC6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szCs w:val="22"/>
        </w:rPr>
      </w:pPr>
      <w:hyperlink r:id="rId15" w:history="1">
        <w:r w:rsidR="00706971" w:rsidRPr="002B7E19">
          <w:rPr>
            <w:rStyle w:val="Hyperlink"/>
            <w:b/>
            <w:sz w:val="24"/>
            <w:szCs w:val="22"/>
          </w:rPr>
          <w:t>Field events</w:t>
        </w:r>
        <w:r w:rsidR="00906A4E" w:rsidRPr="002B7E19">
          <w:rPr>
            <w:rStyle w:val="Hyperlink"/>
            <w:szCs w:val="22"/>
          </w:rPr>
          <w:t xml:space="preserve">: </w:t>
        </w:r>
        <w:r w:rsidR="00906A4E" w:rsidRPr="002B7E19">
          <w:rPr>
            <w:rStyle w:val="Hyperlink"/>
            <w:b/>
            <w:szCs w:val="22"/>
          </w:rPr>
          <w:t>April</w:t>
        </w:r>
        <w:r w:rsidR="004A59ED" w:rsidRPr="002B7E19">
          <w:rPr>
            <w:rStyle w:val="Hyperlink"/>
            <w:b/>
            <w:szCs w:val="22"/>
          </w:rPr>
          <w:t xml:space="preserve"> 11</w:t>
        </w:r>
        <w:r w:rsidR="004A59ED" w:rsidRPr="002B7E19">
          <w:rPr>
            <w:rStyle w:val="Hyperlink"/>
            <w:b/>
            <w:szCs w:val="22"/>
            <w:vertAlign w:val="superscript"/>
          </w:rPr>
          <w:t>th</w:t>
        </w:r>
        <w:r w:rsidR="004A59ED" w:rsidRPr="002B7E19">
          <w:rPr>
            <w:rStyle w:val="Hyperlink"/>
            <w:b/>
            <w:szCs w:val="22"/>
          </w:rPr>
          <w:t>, 4-5pm EDT</w:t>
        </w:r>
        <w:r w:rsidR="00706DC6" w:rsidRPr="002B7E19">
          <w:rPr>
            <w:rStyle w:val="Hyperlink"/>
            <w:szCs w:val="22"/>
          </w:rPr>
          <w:t>.</w:t>
        </w:r>
      </w:hyperlink>
      <w:r w:rsidR="00706DC6" w:rsidRPr="00706DC6">
        <w:rPr>
          <w:szCs w:val="22"/>
        </w:rPr>
        <w:t xml:space="preserve"> </w:t>
      </w:r>
      <w:r w:rsidR="00706DC6" w:rsidRPr="00706DC6">
        <w:rPr>
          <w:i/>
          <w:szCs w:val="22"/>
        </w:rPr>
        <w:t>Featuring coaches from U</w:t>
      </w:r>
      <w:r w:rsidR="00E055A7">
        <w:rPr>
          <w:i/>
          <w:szCs w:val="22"/>
        </w:rPr>
        <w:t>.</w:t>
      </w:r>
      <w:r w:rsidR="00706DC6" w:rsidRPr="00706DC6">
        <w:rPr>
          <w:i/>
          <w:szCs w:val="22"/>
        </w:rPr>
        <w:t>S</w:t>
      </w:r>
      <w:r w:rsidR="00E055A7">
        <w:rPr>
          <w:i/>
          <w:szCs w:val="22"/>
        </w:rPr>
        <w:t>.</w:t>
      </w:r>
      <w:r w:rsidR="00706DC6" w:rsidRPr="00706DC6">
        <w:rPr>
          <w:i/>
          <w:szCs w:val="22"/>
        </w:rPr>
        <w:t xml:space="preserve"> Paralympics Track &amp; Field</w:t>
      </w:r>
    </w:p>
    <w:p w:rsidR="00706DC6" w:rsidRPr="00706DC6" w:rsidRDefault="00236FA9" w:rsidP="00706DC6">
      <w:pPr>
        <w:pStyle w:val="ListParagraph"/>
        <w:numPr>
          <w:ilvl w:val="1"/>
          <w:numId w:val="26"/>
        </w:numPr>
        <w:rPr>
          <w:szCs w:val="22"/>
        </w:rPr>
      </w:pPr>
      <w:hyperlink r:id="rId16" w:history="1">
        <w:r w:rsidR="00706971" w:rsidRPr="002B7E19">
          <w:rPr>
            <w:rStyle w:val="Hyperlink"/>
            <w:b/>
            <w:sz w:val="24"/>
            <w:szCs w:val="22"/>
          </w:rPr>
          <w:t>Track events</w:t>
        </w:r>
        <w:r w:rsidR="004A59ED" w:rsidRPr="002B7E19">
          <w:rPr>
            <w:rStyle w:val="Hyperlink"/>
            <w:szCs w:val="22"/>
          </w:rPr>
          <w:t xml:space="preserve">: </w:t>
        </w:r>
        <w:r w:rsidR="004A59ED" w:rsidRPr="002B7E19">
          <w:rPr>
            <w:rStyle w:val="Hyperlink"/>
            <w:b/>
            <w:szCs w:val="22"/>
          </w:rPr>
          <w:t>May 4</w:t>
        </w:r>
        <w:r w:rsidR="004A59ED" w:rsidRPr="002B7E19">
          <w:rPr>
            <w:rStyle w:val="Hyperlink"/>
            <w:b/>
            <w:szCs w:val="22"/>
            <w:vertAlign w:val="superscript"/>
          </w:rPr>
          <w:t>th</w:t>
        </w:r>
        <w:r w:rsidR="004A59ED" w:rsidRPr="002B7E19">
          <w:rPr>
            <w:rStyle w:val="Hyperlink"/>
            <w:b/>
            <w:szCs w:val="22"/>
          </w:rPr>
          <w:t>, 4-5pm EDT</w:t>
        </w:r>
        <w:r w:rsidR="00706DC6" w:rsidRPr="002B7E19">
          <w:rPr>
            <w:rStyle w:val="Hyperlink"/>
            <w:szCs w:val="22"/>
          </w:rPr>
          <w:t>.</w:t>
        </w:r>
      </w:hyperlink>
      <w:r w:rsidR="00706DC6" w:rsidRPr="00706DC6">
        <w:rPr>
          <w:szCs w:val="22"/>
        </w:rPr>
        <w:t xml:space="preserve"> </w:t>
      </w:r>
      <w:r w:rsidR="00706DC6" w:rsidRPr="00706DC6">
        <w:rPr>
          <w:i/>
          <w:szCs w:val="22"/>
        </w:rPr>
        <w:t>Featuring coaches from U</w:t>
      </w:r>
      <w:r w:rsidR="00E055A7">
        <w:rPr>
          <w:i/>
          <w:szCs w:val="22"/>
        </w:rPr>
        <w:t>.</w:t>
      </w:r>
      <w:r w:rsidR="00706DC6" w:rsidRPr="00706DC6">
        <w:rPr>
          <w:i/>
          <w:szCs w:val="22"/>
        </w:rPr>
        <w:t>S</w:t>
      </w:r>
      <w:r w:rsidR="00E055A7">
        <w:rPr>
          <w:i/>
          <w:szCs w:val="22"/>
        </w:rPr>
        <w:t>.</w:t>
      </w:r>
      <w:r w:rsidR="00706DC6" w:rsidRPr="00706DC6">
        <w:rPr>
          <w:i/>
          <w:szCs w:val="22"/>
        </w:rPr>
        <w:t xml:space="preserve"> Paralympics Track &amp; Field</w:t>
      </w:r>
    </w:p>
    <w:p w:rsidR="002B3E7E" w:rsidRPr="00706DC6" w:rsidRDefault="00236FA9" w:rsidP="00706DC6">
      <w:pPr>
        <w:pStyle w:val="ListParagraph"/>
        <w:numPr>
          <w:ilvl w:val="1"/>
          <w:numId w:val="26"/>
        </w:numPr>
        <w:rPr>
          <w:b/>
          <w:sz w:val="24"/>
          <w:szCs w:val="22"/>
        </w:rPr>
      </w:pPr>
      <w:hyperlink r:id="rId17" w:history="1">
        <w:r w:rsidR="00706DC6" w:rsidRPr="002B7E19">
          <w:rPr>
            <w:rStyle w:val="Hyperlink"/>
            <w:b/>
            <w:sz w:val="24"/>
            <w:szCs w:val="22"/>
          </w:rPr>
          <w:t xml:space="preserve">Goalball: </w:t>
        </w:r>
        <w:r w:rsidR="004A59ED" w:rsidRPr="002B7E19">
          <w:rPr>
            <w:rStyle w:val="Hyperlink"/>
            <w:b/>
            <w:szCs w:val="22"/>
          </w:rPr>
          <w:t>May 18</w:t>
        </w:r>
        <w:r w:rsidR="004A59ED" w:rsidRPr="002B7E19">
          <w:rPr>
            <w:rStyle w:val="Hyperlink"/>
            <w:b/>
            <w:szCs w:val="22"/>
            <w:vertAlign w:val="superscript"/>
          </w:rPr>
          <w:t>th</w:t>
        </w:r>
        <w:r w:rsidR="004A59ED" w:rsidRPr="002B7E19">
          <w:rPr>
            <w:rStyle w:val="Hyperlink"/>
            <w:b/>
            <w:szCs w:val="22"/>
          </w:rPr>
          <w:t>, 5-6pm EDT</w:t>
        </w:r>
        <w:r w:rsidR="00706DC6" w:rsidRPr="002B7E19">
          <w:rPr>
            <w:rStyle w:val="Hyperlink"/>
            <w:szCs w:val="22"/>
          </w:rPr>
          <w:t>.</w:t>
        </w:r>
      </w:hyperlink>
      <w:r w:rsidR="00706DC6">
        <w:rPr>
          <w:szCs w:val="22"/>
        </w:rPr>
        <w:t xml:space="preserve"> </w:t>
      </w:r>
      <w:r w:rsidR="00706DC6" w:rsidRPr="00706DC6">
        <w:rPr>
          <w:i/>
          <w:szCs w:val="22"/>
        </w:rPr>
        <w:t>Featuring coaches from</w:t>
      </w:r>
      <w:r w:rsidR="00706DC6">
        <w:rPr>
          <w:i/>
          <w:szCs w:val="22"/>
        </w:rPr>
        <w:t xml:space="preserve"> </w:t>
      </w:r>
      <w:r w:rsidR="00F2700A" w:rsidRPr="00706DC6">
        <w:rPr>
          <w:i/>
          <w:szCs w:val="22"/>
        </w:rPr>
        <w:t>United States</w:t>
      </w:r>
      <w:r w:rsidR="00706DC6" w:rsidRPr="00706DC6">
        <w:rPr>
          <w:i/>
          <w:szCs w:val="22"/>
        </w:rPr>
        <w:t xml:space="preserve"> Association for Blind Athletes</w:t>
      </w:r>
    </w:p>
    <w:p w:rsidR="00882CB4" w:rsidRPr="00D52828" w:rsidRDefault="00236FA9" w:rsidP="00D52828">
      <w:pPr>
        <w:pStyle w:val="ListParagraph"/>
        <w:numPr>
          <w:ilvl w:val="1"/>
          <w:numId w:val="26"/>
        </w:numPr>
        <w:rPr>
          <w:b/>
          <w:sz w:val="24"/>
          <w:szCs w:val="22"/>
        </w:rPr>
      </w:pPr>
      <w:hyperlink r:id="rId18" w:history="1">
        <w:r w:rsidR="004A59ED" w:rsidRPr="002B7E19">
          <w:rPr>
            <w:rStyle w:val="Hyperlink"/>
            <w:b/>
            <w:sz w:val="24"/>
            <w:szCs w:val="22"/>
          </w:rPr>
          <w:t>S</w:t>
        </w:r>
        <w:r w:rsidR="00706DC6" w:rsidRPr="002B7E19">
          <w:rPr>
            <w:rStyle w:val="Hyperlink"/>
            <w:b/>
            <w:sz w:val="24"/>
            <w:szCs w:val="22"/>
          </w:rPr>
          <w:t>wimming</w:t>
        </w:r>
        <w:r w:rsidR="004A59ED" w:rsidRPr="002B7E19">
          <w:rPr>
            <w:rStyle w:val="Hyperlink"/>
            <w:b/>
            <w:sz w:val="24"/>
            <w:szCs w:val="22"/>
          </w:rPr>
          <w:t xml:space="preserve">: </w:t>
        </w:r>
        <w:r w:rsidR="004A59ED" w:rsidRPr="002B7E19">
          <w:rPr>
            <w:rStyle w:val="Hyperlink"/>
            <w:b/>
            <w:szCs w:val="22"/>
          </w:rPr>
          <w:t>July 13</w:t>
        </w:r>
        <w:r w:rsidR="004A59ED" w:rsidRPr="002B7E19">
          <w:rPr>
            <w:rStyle w:val="Hyperlink"/>
            <w:b/>
            <w:szCs w:val="22"/>
            <w:vertAlign w:val="superscript"/>
          </w:rPr>
          <w:t>th</w:t>
        </w:r>
        <w:r w:rsidR="004A59ED" w:rsidRPr="002B7E19">
          <w:rPr>
            <w:rStyle w:val="Hyperlink"/>
            <w:b/>
            <w:szCs w:val="22"/>
          </w:rPr>
          <w:t>, 5-6pm EDT</w:t>
        </w:r>
      </w:hyperlink>
      <w:r w:rsidR="00706DC6">
        <w:rPr>
          <w:szCs w:val="22"/>
        </w:rPr>
        <w:t xml:space="preserve">. </w:t>
      </w:r>
      <w:r w:rsidR="00706DC6" w:rsidRPr="00706DC6">
        <w:rPr>
          <w:i/>
          <w:szCs w:val="22"/>
        </w:rPr>
        <w:t>Featuring coaches from U</w:t>
      </w:r>
      <w:r w:rsidR="00E055A7">
        <w:rPr>
          <w:i/>
          <w:szCs w:val="22"/>
        </w:rPr>
        <w:t>.</w:t>
      </w:r>
      <w:r w:rsidR="00706DC6" w:rsidRPr="00706DC6">
        <w:rPr>
          <w:i/>
          <w:szCs w:val="22"/>
        </w:rPr>
        <w:t>S</w:t>
      </w:r>
      <w:r w:rsidR="00E055A7">
        <w:rPr>
          <w:i/>
          <w:szCs w:val="22"/>
        </w:rPr>
        <w:t>.</w:t>
      </w:r>
      <w:r w:rsidR="00706DC6" w:rsidRPr="00706DC6">
        <w:rPr>
          <w:i/>
          <w:szCs w:val="22"/>
        </w:rPr>
        <w:t xml:space="preserve"> Paralympics </w:t>
      </w:r>
      <w:r w:rsidR="002B7E19">
        <w:rPr>
          <w:i/>
          <w:szCs w:val="22"/>
        </w:rPr>
        <w:t>Swimming</w:t>
      </w:r>
    </w:p>
    <w:p w:rsidR="00D52828" w:rsidRPr="00D52828" w:rsidRDefault="00D52828" w:rsidP="00D52828">
      <w:pPr>
        <w:pStyle w:val="ListParagraph"/>
        <w:numPr>
          <w:ilvl w:val="0"/>
          <w:numId w:val="0"/>
        </w:numPr>
        <w:ind w:left="1440"/>
        <w:rPr>
          <w:b/>
          <w:sz w:val="24"/>
          <w:szCs w:val="22"/>
        </w:rPr>
      </w:pPr>
    </w:p>
    <w:p w:rsidR="007D774D" w:rsidRDefault="007D774D" w:rsidP="006362A5">
      <w:pPr>
        <w:tabs>
          <w:tab w:val="left" w:pos="9450"/>
        </w:tabs>
        <w:spacing w:line="276" w:lineRule="auto"/>
        <w:rPr>
          <w:szCs w:val="22"/>
        </w:rPr>
      </w:pPr>
      <w:r>
        <w:rPr>
          <w:szCs w:val="22"/>
        </w:rPr>
        <w:t xml:space="preserve">We hope </w:t>
      </w:r>
      <w:r w:rsidR="00706971">
        <w:rPr>
          <w:szCs w:val="22"/>
        </w:rPr>
        <w:t>you</w:t>
      </w:r>
      <w:r w:rsidR="006830AC">
        <w:rPr>
          <w:szCs w:val="22"/>
        </w:rPr>
        <w:t xml:space="preserve"> join us </w:t>
      </w:r>
      <w:r>
        <w:rPr>
          <w:szCs w:val="22"/>
        </w:rPr>
        <w:t>at one of the events</w:t>
      </w:r>
      <w:r w:rsidR="006830AC">
        <w:rPr>
          <w:szCs w:val="22"/>
        </w:rPr>
        <w:t xml:space="preserve"> and/or webinars</w:t>
      </w:r>
      <w:r w:rsidR="00706971">
        <w:rPr>
          <w:szCs w:val="22"/>
        </w:rPr>
        <w:t xml:space="preserve"> and</w:t>
      </w:r>
      <w:r w:rsidR="006830AC">
        <w:rPr>
          <w:szCs w:val="22"/>
        </w:rPr>
        <w:t xml:space="preserve"> </w:t>
      </w:r>
      <w:r w:rsidR="003C43D2">
        <w:rPr>
          <w:szCs w:val="22"/>
        </w:rPr>
        <w:t>look forward to being</w:t>
      </w:r>
      <w:r w:rsidR="006362A5">
        <w:rPr>
          <w:szCs w:val="22"/>
        </w:rPr>
        <w:t xml:space="preserve"> a resource </w:t>
      </w:r>
      <w:r w:rsidR="00114894">
        <w:rPr>
          <w:szCs w:val="22"/>
        </w:rPr>
        <w:t>for</w:t>
      </w:r>
      <w:r w:rsidR="006362A5">
        <w:rPr>
          <w:szCs w:val="22"/>
        </w:rPr>
        <w:t xml:space="preserve"> you moving forward.</w:t>
      </w:r>
      <w:r w:rsidR="00706971">
        <w:rPr>
          <w:szCs w:val="22"/>
        </w:rPr>
        <w:t xml:space="preserve"> </w:t>
      </w:r>
      <w:r>
        <w:rPr>
          <w:szCs w:val="22"/>
        </w:rPr>
        <w:t>If you have questions, please contact us</w:t>
      </w:r>
      <w:r w:rsidR="006830AC">
        <w:rPr>
          <w:szCs w:val="22"/>
        </w:rPr>
        <w:t xml:space="preserve"> via email at </w:t>
      </w:r>
      <w:hyperlink r:id="rId19" w:history="1">
        <w:r w:rsidR="006830AC" w:rsidRPr="00981CEA">
          <w:rPr>
            <w:rStyle w:val="Hyperlink"/>
            <w:szCs w:val="22"/>
          </w:rPr>
          <w:t>hgomezgarcia@dsusa.org</w:t>
        </w:r>
      </w:hyperlink>
      <w:r w:rsidR="006830AC">
        <w:rPr>
          <w:szCs w:val="22"/>
        </w:rPr>
        <w:t xml:space="preserve"> or 240-268-0864</w:t>
      </w:r>
      <w:r>
        <w:rPr>
          <w:szCs w:val="22"/>
        </w:rPr>
        <w:t>.</w:t>
      </w:r>
    </w:p>
    <w:p w:rsidR="00926A3F" w:rsidRPr="000B1ECF" w:rsidRDefault="00926A3F" w:rsidP="006E5D0F">
      <w:pPr>
        <w:spacing w:line="276" w:lineRule="auto"/>
        <w:rPr>
          <w:szCs w:val="22"/>
        </w:rPr>
      </w:pPr>
    </w:p>
    <w:p w:rsidR="009A247C" w:rsidRDefault="00436CE5" w:rsidP="006E5D0F">
      <w:pPr>
        <w:spacing w:line="276" w:lineRule="auto"/>
        <w:rPr>
          <w:szCs w:val="22"/>
        </w:rPr>
      </w:pPr>
      <w:r w:rsidRPr="000B1ECF">
        <w:rPr>
          <w:szCs w:val="22"/>
        </w:rPr>
        <w:t>Sincerely,</w:t>
      </w:r>
    </w:p>
    <w:p w:rsidR="00B01A58" w:rsidRPr="00B01A58" w:rsidRDefault="00B01A58" w:rsidP="006E5D0F">
      <w:pPr>
        <w:spacing w:line="276" w:lineRule="auto"/>
        <w:rPr>
          <w:sz w:val="12"/>
          <w:szCs w:val="12"/>
        </w:rPr>
      </w:pPr>
    </w:p>
    <w:p w:rsidR="009A247C" w:rsidRPr="000B1ECF" w:rsidRDefault="009A247C" w:rsidP="006E5D0F">
      <w:pPr>
        <w:spacing w:line="276" w:lineRule="auto"/>
        <w:rPr>
          <w:szCs w:val="22"/>
        </w:rPr>
      </w:pPr>
    </w:p>
    <w:p w:rsidR="00F044B3" w:rsidRPr="00B01A58" w:rsidRDefault="00F044B3" w:rsidP="006E5D0F">
      <w:pPr>
        <w:spacing w:line="276" w:lineRule="auto"/>
        <w:rPr>
          <w:sz w:val="12"/>
          <w:szCs w:val="12"/>
        </w:rPr>
      </w:pPr>
    </w:p>
    <w:p w:rsidR="00706971" w:rsidRDefault="006830AC" w:rsidP="00B01A58">
      <w:pPr>
        <w:spacing w:line="276" w:lineRule="auto"/>
        <w:rPr>
          <w:szCs w:val="22"/>
        </w:rPr>
      </w:pPr>
      <w:r>
        <w:rPr>
          <w:szCs w:val="22"/>
        </w:rPr>
        <w:t>Huayra Gomez-Garcia</w:t>
      </w:r>
    </w:p>
    <w:p w:rsidR="004A59ED" w:rsidRPr="000B1ECF" w:rsidRDefault="006830AC" w:rsidP="007B6FC6">
      <w:pPr>
        <w:spacing w:line="276" w:lineRule="auto"/>
        <w:rPr>
          <w:szCs w:val="22"/>
        </w:rPr>
      </w:pPr>
      <w:r>
        <w:rPr>
          <w:szCs w:val="22"/>
        </w:rPr>
        <w:t>Athletics for All Task Force Manager</w:t>
      </w:r>
    </w:p>
    <w:sectPr w:rsidR="004A59ED" w:rsidRPr="000B1ECF" w:rsidSect="00706971">
      <w:headerReference w:type="default" r:id="rId20"/>
      <w:footerReference w:type="default" r:id="rId21"/>
      <w:footerReference w:type="first" r:id="rId22"/>
      <w:pgSz w:w="12240" w:h="15840"/>
      <w:pgMar w:top="720" w:right="720" w:bottom="720" w:left="720" w:header="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7D" w:rsidRDefault="00F5217D" w:rsidP="002E0555">
      <w:r>
        <w:separator/>
      </w:r>
    </w:p>
    <w:p w:rsidR="00F5217D" w:rsidRDefault="00F5217D"/>
  </w:endnote>
  <w:endnote w:type="continuationSeparator" w:id="0">
    <w:p w:rsidR="00F5217D" w:rsidRDefault="00F5217D" w:rsidP="002E0555">
      <w:r>
        <w:continuationSeparator/>
      </w:r>
    </w:p>
    <w:p w:rsidR="00F5217D" w:rsidRDefault="00F52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sefi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4D" w:rsidRPr="00D80279" w:rsidRDefault="00B86D4D" w:rsidP="00D80279">
    <w:pPr>
      <w:pStyle w:val="Footer"/>
      <w:jc w:val="right"/>
      <w:rPr>
        <w:sz w:val="18"/>
      </w:rPr>
    </w:pPr>
    <w:r w:rsidRPr="00B34920">
      <w:rPr>
        <w:color w:val="000000" w:themeColor="text1"/>
        <w:sz w:val="18"/>
      </w:rPr>
      <w:t xml:space="preserve">Page </w:t>
    </w:r>
    <w:r w:rsidRPr="00B34920">
      <w:rPr>
        <w:color w:val="000000" w:themeColor="text1"/>
        <w:sz w:val="18"/>
      </w:rPr>
      <w:fldChar w:fldCharType="begin"/>
    </w:r>
    <w:r w:rsidRPr="00B34920">
      <w:rPr>
        <w:color w:val="000000" w:themeColor="text1"/>
        <w:sz w:val="18"/>
      </w:rPr>
      <w:instrText xml:space="preserve"> PAGE  \* MERGEFORMAT </w:instrText>
    </w:r>
    <w:r w:rsidRPr="00B34920">
      <w:rPr>
        <w:color w:val="000000" w:themeColor="text1"/>
        <w:sz w:val="18"/>
      </w:rPr>
      <w:fldChar w:fldCharType="separate"/>
    </w:r>
    <w:r w:rsidR="00D12344">
      <w:rPr>
        <w:noProof/>
        <w:color w:val="000000" w:themeColor="text1"/>
        <w:sz w:val="18"/>
      </w:rPr>
      <w:t>2</w:t>
    </w:r>
    <w:r w:rsidRPr="00B34920">
      <w:rPr>
        <w:color w:val="000000" w:themeColor="text1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4D" w:rsidRPr="00610BC9" w:rsidRDefault="00B86D4D" w:rsidP="00610BC9">
    <w:pPr>
      <w:widowControl w:val="0"/>
      <w:tabs>
        <w:tab w:val="left" w:pos="9360"/>
      </w:tabs>
      <w:autoSpaceDE w:val="0"/>
      <w:autoSpaceDN w:val="0"/>
      <w:adjustRightInd w:val="0"/>
      <w:spacing w:line="281" w:lineRule="auto"/>
      <w:ind w:left="86" w:right="3420" w:firstLine="634"/>
      <w:jc w:val="center"/>
      <w:textAlignment w:val="center"/>
      <w:rPr>
        <w:rFonts w:ascii="Calibri" w:hAnsi="Calibri" w:cs="Calibri"/>
        <w:color w:val="35517D"/>
        <w:sz w:val="16"/>
        <w:szCs w:val="16"/>
      </w:rPr>
    </w:pPr>
  </w:p>
  <w:p w:rsidR="00B86D4D" w:rsidRPr="00610BC9" w:rsidRDefault="00236FA9" w:rsidP="00610BC9">
    <w:pPr>
      <w:widowControl w:val="0"/>
      <w:tabs>
        <w:tab w:val="left" w:pos="9360"/>
      </w:tabs>
      <w:autoSpaceDE w:val="0"/>
      <w:autoSpaceDN w:val="0"/>
      <w:adjustRightInd w:val="0"/>
      <w:spacing w:line="281" w:lineRule="auto"/>
      <w:ind w:left="86" w:right="3420"/>
      <w:jc w:val="right"/>
      <w:textAlignment w:val="center"/>
    </w:pPr>
    <w:hyperlink r:id="rId1" w:history="1">
      <w:r w:rsidR="00706971" w:rsidRPr="00981CEA">
        <w:rPr>
          <w:rStyle w:val="Hyperlink"/>
          <w:rFonts w:ascii="Calibri" w:hAnsi="Calibri" w:cs="Calibri"/>
          <w:sz w:val="16"/>
          <w:szCs w:val="16"/>
        </w:rPr>
        <w:t>https://athleticsforall.net</w:t>
      </w:r>
    </w:hyperlink>
    <w:r w:rsidR="00B86D4D" w:rsidRPr="00610BC9">
      <w:rPr>
        <w:rFonts w:ascii="Calibri" w:hAnsi="Calibri" w:cs="Calibri"/>
        <w:color w:val="35517D"/>
        <w:sz w:val="16"/>
        <w:szCs w:val="16"/>
      </w:rPr>
      <w:t xml:space="preserve"> </w:t>
    </w:r>
  </w:p>
  <w:p w:rsidR="00B86D4D" w:rsidRDefault="00B86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7D" w:rsidRDefault="00F5217D" w:rsidP="002E0555">
      <w:r>
        <w:separator/>
      </w:r>
    </w:p>
    <w:p w:rsidR="00F5217D" w:rsidRDefault="00F5217D"/>
  </w:footnote>
  <w:footnote w:type="continuationSeparator" w:id="0">
    <w:p w:rsidR="00F5217D" w:rsidRDefault="00F5217D" w:rsidP="002E0555">
      <w:r>
        <w:continuationSeparator/>
      </w:r>
    </w:p>
    <w:p w:rsidR="00F5217D" w:rsidRDefault="00F521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4D" w:rsidRDefault="00B86D4D" w:rsidP="008D1FC2">
    <w:pPr>
      <w:pStyle w:val="Header"/>
      <w:ind w:left="1080" w:right="-540"/>
    </w:pPr>
  </w:p>
  <w:p w:rsidR="00B86D4D" w:rsidRDefault="00B86D4D" w:rsidP="00F60A1F">
    <w:pPr>
      <w:pStyle w:val="Header"/>
      <w:tabs>
        <w:tab w:val="left" w:pos="3960"/>
      </w:tabs>
      <w:ind w:left="1170"/>
    </w:pPr>
  </w:p>
  <w:p w:rsidR="00B86D4D" w:rsidRDefault="00B86D4D" w:rsidP="002775D6">
    <w:pPr>
      <w:pStyle w:val="Header"/>
      <w:ind w:left="1080" w:right="-90"/>
    </w:pPr>
  </w:p>
  <w:p w:rsidR="00B86D4D" w:rsidRDefault="00B86D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8C3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D445F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8F670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A8CA9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2BC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07A6A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CE6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B62C6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6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A881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97A7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6B7D61"/>
    <w:multiLevelType w:val="hybridMultilevel"/>
    <w:tmpl w:val="0A2CBCE8"/>
    <w:numStyleLink w:val="ImportedStyle5"/>
  </w:abstractNum>
  <w:abstractNum w:abstractNumId="12" w15:restartNumberingAfterBreak="0">
    <w:nsid w:val="09E377BC"/>
    <w:multiLevelType w:val="hybridMultilevel"/>
    <w:tmpl w:val="86F6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85063"/>
    <w:multiLevelType w:val="hybridMultilevel"/>
    <w:tmpl w:val="3E78F1AE"/>
    <w:styleLink w:val="ImportedStyle4"/>
    <w:lvl w:ilvl="0" w:tplc="23B2A60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F40F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EEB6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BC553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66795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2C63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600F3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B604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64A6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2B261F6"/>
    <w:multiLevelType w:val="hybridMultilevel"/>
    <w:tmpl w:val="3E78F1AE"/>
    <w:numStyleLink w:val="ImportedStyle4"/>
  </w:abstractNum>
  <w:abstractNum w:abstractNumId="15" w15:restartNumberingAfterBreak="0">
    <w:nsid w:val="206151D4"/>
    <w:multiLevelType w:val="hybridMultilevel"/>
    <w:tmpl w:val="DAC0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86F83"/>
    <w:multiLevelType w:val="hybridMultilevel"/>
    <w:tmpl w:val="8F3C944C"/>
    <w:styleLink w:val="ImportedStyle7"/>
    <w:lvl w:ilvl="0" w:tplc="8EC0D6A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FEF8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FC54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203DF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D257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BEA5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FC709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089C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102D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E1940CE"/>
    <w:multiLevelType w:val="hybridMultilevel"/>
    <w:tmpl w:val="C844564E"/>
    <w:lvl w:ilvl="0" w:tplc="82322D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071"/>
    <w:multiLevelType w:val="hybridMultilevel"/>
    <w:tmpl w:val="7C7AEADC"/>
    <w:styleLink w:val="ImportedStyle1"/>
    <w:lvl w:ilvl="0" w:tplc="A3EAD9C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161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A69E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9A5FD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5CB1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462B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76A84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4852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BE0D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7946DCE"/>
    <w:multiLevelType w:val="hybridMultilevel"/>
    <w:tmpl w:val="9FE6BEAA"/>
    <w:styleLink w:val="ImportedStyle6"/>
    <w:lvl w:ilvl="0" w:tplc="0A36FB6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0E1F3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3A89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6ECCA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76D3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6CBA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E87FA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0405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4C10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A4A70CF"/>
    <w:multiLevelType w:val="hybridMultilevel"/>
    <w:tmpl w:val="0A2CBCE8"/>
    <w:styleLink w:val="ImportedStyle5"/>
    <w:lvl w:ilvl="0" w:tplc="C89CAFA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1A5A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5E88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78C8C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CE3D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22FE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E4E28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3A83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2EB8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E2131ED"/>
    <w:multiLevelType w:val="hybridMultilevel"/>
    <w:tmpl w:val="9FE6BEAA"/>
    <w:numStyleLink w:val="ImportedStyle6"/>
  </w:abstractNum>
  <w:abstractNum w:abstractNumId="22" w15:restartNumberingAfterBreak="0">
    <w:nsid w:val="46D8043B"/>
    <w:multiLevelType w:val="multilevel"/>
    <w:tmpl w:val="EF7A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A630A5"/>
    <w:multiLevelType w:val="hybridMultilevel"/>
    <w:tmpl w:val="7C7AEADC"/>
    <w:numStyleLink w:val="ImportedStyle1"/>
  </w:abstractNum>
  <w:abstractNum w:abstractNumId="24" w15:restartNumberingAfterBreak="0">
    <w:nsid w:val="57674A87"/>
    <w:multiLevelType w:val="hybridMultilevel"/>
    <w:tmpl w:val="A6A46D9E"/>
    <w:styleLink w:val="ImportedStyle3"/>
    <w:lvl w:ilvl="0" w:tplc="E5627AD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EA96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40C6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EB45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6039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E617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9E4D7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9A13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D402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5E84CB8"/>
    <w:multiLevelType w:val="hybridMultilevel"/>
    <w:tmpl w:val="8F3C944C"/>
    <w:numStyleLink w:val="ImportedStyle7"/>
  </w:abstractNum>
  <w:abstractNum w:abstractNumId="26" w15:restartNumberingAfterBreak="0">
    <w:nsid w:val="6F5134F9"/>
    <w:multiLevelType w:val="hybridMultilevel"/>
    <w:tmpl w:val="57C6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B5EF4"/>
    <w:multiLevelType w:val="hybridMultilevel"/>
    <w:tmpl w:val="A6A46D9E"/>
    <w:numStyleLink w:val="ImportedStyle3"/>
  </w:abstractNum>
  <w:num w:numId="1">
    <w:abstractNumId w:val="13"/>
  </w:num>
  <w:num w:numId="2">
    <w:abstractNumId w:val="14"/>
  </w:num>
  <w:num w:numId="3">
    <w:abstractNumId w:val="19"/>
  </w:num>
  <w:num w:numId="4">
    <w:abstractNumId w:val="21"/>
  </w:num>
  <w:num w:numId="5">
    <w:abstractNumId w:val="24"/>
  </w:num>
  <w:num w:numId="6">
    <w:abstractNumId w:val="27"/>
  </w:num>
  <w:num w:numId="7">
    <w:abstractNumId w:val="20"/>
  </w:num>
  <w:num w:numId="8">
    <w:abstractNumId w:val="11"/>
  </w:num>
  <w:num w:numId="9">
    <w:abstractNumId w:val="18"/>
  </w:num>
  <w:num w:numId="10">
    <w:abstractNumId w:val="23"/>
  </w:num>
  <w:num w:numId="11">
    <w:abstractNumId w:val="16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10"/>
  </w:num>
  <w:num w:numId="24">
    <w:abstractNumId w:val="17"/>
  </w:num>
  <w:num w:numId="25">
    <w:abstractNumId w:val="12"/>
  </w:num>
  <w:num w:numId="26">
    <w:abstractNumId w:val="26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55"/>
    <w:rsid w:val="00072013"/>
    <w:rsid w:val="000808B7"/>
    <w:rsid w:val="000856F9"/>
    <w:rsid w:val="000B1ECF"/>
    <w:rsid w:val="000B23F9"/>
    <w:rsid w:val="000D10D3"/>
    <w:rsid w:val="000E5754"/>
    <w:rsid w:val="00114894"/>
    <w:rsid w:val="001179F0"/>
    <w:rsid w:val="001234A1"/>
    <w:rsid w:val="00170F7C"/>
    <w:rsid w:val="001A1A2F"/>
    <w:rsid w:val="001B7134"/>
    <w:rsid w:val="002263A9"/>
    <w:rsid w:val="00236FA9"/>
    <w:rsid w:val="002775D6"/>
    <w:rsid w:val="00283614"/>
    <w:rsid w:val="00293777"/>
    <w:rsid w:val="002945CF"/>
    <w:rsid w:val="002B3E7E"/>
    <w:rsid w:val="002B7E19"/>
    <w:rsid w:val="002E0555"/>
    <w:rsid w:val="002F2C9C"/>
    <w:rsid w:val="003518F3"/>
    <w:rsid w:val="003C43D2"/>
    <w:rsid w:val="003E0E86"/>
    <w:rsid w:val="00436CE5"/>
    <w:rsid w:val="00493B7B"/>
    <w:rsid w:val="004A59ED"/>
    <w:rsid w:val="004C3F1E"/>
    <w:rsid w:val="005002A4"/>
    <w:rsid w:val="00510F01"/>
    <w:rsid w:val="00515D47"/>
    <w:rsid w:val="00516871"/>
    <w:rsid w:val="00543B00"/>
    <w:rsid w:val="005653CF"/>
    <w:rsid w:val="00591508"/>
    <w:rsid w:val="005921F0"/>
    <w:rsid w:val="0059305B"/>
    <w:rsid w:val="005C3615"/>
    <w:rsid w:val="005D0CFC"/>
    <w:rsid w:val="00610BC9"/>
    <w:rsid w:val="00613EE5"/>
    <w:rsid w:val="00623FAF"/>
    <w:rsid w:val="006362A5"/>
    <w:rsid w:val="00666EAE"/>
    <w:rsid w:val="006830AC"/>
    <w:rsid w:val="006E5D0F"/>
    <w:rsid w:val="006E6937"/>
    <w:rsid w:val="00706971"/>
    <w:rsid w:val="00706DC6"/>
    <w:rsid w:val="00733582"/>
    <w:rsid w:val="00743B5A"/>
    <w:rsid w:val="00746BF3"/>
    <w:rsid w:val="007710B3"/>
    <w:rsid w:val="007717E7"/>
    <w:rsid w:val="00781836"/>
    <w:rsid w:val="007A53FC"/>
    <w:rsid w:val="007B6FC6"/>
    <w:rsid w:val="007D0830"/>
    <w:rsid w:val="007D774D"/>
    <w:rsid w:val="00801845"/>
    <w:rsid w:val="00801F0F"/>
    <w:rsid w:val="00882CB4"/>
    <w:rsid w:val="008B033B"/>
    <w:rsid w:val="008C5DBE"/>
    <w:rsid w:val="008C7ACB"/>
    <w:rsid w:val="008C7F5A"/>
    <w:rsid w:val="008D1FC2"/>
    <w:rsid w:val="008E0506"/>
    <w:rsid w:val="009013A2"/>
    <w:rsid w:val="00906A4E"/>
    <w:rsid w:val="00920041"/>
    <w:rsid w:val="009220B0"/>
    <w:rsid w:val="00926A3F"/>
    <w:rsid w:val="00931C95"/>
    <w:rsid w:val="00953CD6"/>
    <w:rsid w:val="00967D7F"/>
    <w:rsid w:val="00974C4F"/>
    <w:rsid w:val="009A247C"/>
    <w:rsid w:val="009B7ABF"/>
    <w:rsid w:val="009E2D1C"/>
    <w:rsid w:val="009F6188"/>
    <w:rsid w:val="00A01114"/>
    <w:rsid w:val="00A023E1"/>
    <w:rsid w:val="00A24E2D"/>
    <w:rsid w:val="00A32FC9"/>
    <w:rsid w:val="00A54704"/>
    <w:rsid w:val="00A56668"/>
    <w:rsid w:val="00A752CE"/>
    <w:rsid w:val="00A90171"/>
    <w:rsid w:val="00AC2A6A"/>
    <w:rsid w:val="00B01A58"/>
    <w:rsid w:val="00B34920"/>
    <w:rsid w:val="00B55671"/>
    <w:rsid w:val="00B649B8"/>
    <w:rsid w:val="00B86D4D"/>
    <w:rsid w:val="00C64A84"/>
    <w:rsid w:val="00C678C9"/>
    <w:rsid w:val="00C92D5E"/>
    <w:rsid w:val="00CC72FB"/>
    <w:rsid w:val="00CF536B"/>
    <w:rsid w:val="00D12344"/>
    <w:rsid w:val="00D13D5F"/>
    <w:rsid w:val="00D5143A"/>
    <w:rsid w:val="00D52828"/>
    <w:rsid w:val="00D80279"/>
    <w:rsid w:val="00DA447C"/>
    <w:rsid w:val="00DE30F4"/>
    <w:rsid w:val="00E055A7"/>
    <w:rsid w:val="00EA19C4"/>
    <w:rsid w:val="00EB2DB6"/>
    <w:rsid w:val="00EF14A6"/>
    <w:rsid w:val="00F044B3"/>
    <w:rsid w:val="00F142D6"/>
    <w:rsid w:val="00F2700A"/>
    <w:rsid w:val="00F5217D"/>
    <w:rsid w:val="00F52346"/>
    <w:rsid w:val="00F60A1F"/>
    <w:rsid w:val="00F9133E"/>
    <w:rsid w:val="00F92724"/>
    <w:rsid w:val="00F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8B29A5F-80F2-4E77-9E54-7E8BA29A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5D0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F01"/>
    <w:pPr>
      <w:keepNext/>
      <w:keepLines/>
      <w:spacing w:before="120" w:after="240"/>
      <w:outlineLvl w:val="0"/>
    </w:pPr>
    <w:rPr>
      <w:rFonts w:eastAsiaTheme="majorEastAsia" w:cstheme="majorBidi"/>
      <w:color w:val="35517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36B"/>
    <w:pPr>
      <w:keepNext/>
      <w:keepLines/>
      <w:spacing w:before="120" w:after="120" w:line="276" w:lineRule="auto"/>
      <w:outlineLvl w:val="1"/>
    </w:pPr>
    <w:rPr>
      <w:rFonts w:eastAsiaTheme="majorEastAsia" w:cstheme="majorBidi"/>
      <w:color w:val="35517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1F0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551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555"/>
  </w:style>
  <w:style w:type="paragraph" w:styleId="Footer">
    <w:name w:val="footer"/>
    <w:basedOn w:val="Normal"/>
    <w:link w:val="FooterChar"/>
    <w:uiPriority w:val="99"/>
    <w:unhideWhenUsed/>
    <w:rsid w:val="002E0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555"/>
  </w:style>
  <w:style w:type="character" w:styleId="Hyperlink">
    <w:name w:val="Hyperlink"/>
    <w:rsid w:val="00781836"/>
    <w:rPr>
      <w:color w:val="35517D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0F01"/>
    <w:rPr>
      <w:rFonts w:eastAsiaTheme="majorEastAsia" w:cstheme="majorBidi"/>
      <w:color w:val="35517D"/>
      <w:sz w:val="28"/>
      <w:szCs w:val="32"/>
    </w:rPr>
  </w:style>
  <w:style w:type="paragraph" w:styleId="ListParagraph">
    <w:name w:val="List Paragraph"/>
    <w:basedOn w:val="Normal"/>
    <w:qFormat/>
    <w:rsid w:val="005D0CFC"/>
    <w:pPr>
      <w:numPr>
        <w:numId w:val="24"/>
      </w:numPr>
      <w:spacing w:line="276" w:lineRule="auto"/>
      <w:contextualSpacing/>
    </w:pPr>
  </w:style>
  <w:style w:type="numbering" w:customStyle="1" w:styleId="ImportedStyle4">
    <w:name w:val="Imported Style 4"/>
    <w:rsid w:val="009B7ABF"/>
    <w:pPr>
      <w:numPr>
        <w:numId w:val="1"/>
      </w:numPr>
    </w:pPr>
  </w:style>
  <w:style w:type="numbering" w:customStyle="1" w:styleId="ImportedStyle6">
    <w:name w:val="Imported Style 6"/>
    <w:rsid w:val="009B7ABF"/>
    <w:pPr>
      <w:numPr>
        <w:numId w:val="3"/>
      </w:numPr>
    </w:pPr>
  </w:style>
  <w:style w:type="numbering" w:customStyle="1" w:styleId="ImportedStyle3">
    <w:name w:val="Imported Style 3"/>
    <w:rsid w:val="009B7ABF"/>
    <w:pPr>
      <w:numPr>
        <w:numId w:val="5"/>
      </w:numPr>
    </w:pPr>
  </w:style>
  <w:style w:type="numbering" w:customStyle="1" w:styleId="ImportedStyle5">
    <w:name w:val="Imported Style 5"/>
    <w:rsid w:val="009B7ABF"/>
    <w:pPr>
      <w:numPr>
        <w:numId w:val="7"/>
      </w:numPr>
    </w:pPr>
  </w:style>
  <w:style w:type="numbering" w:customStyle="1" w:styleId="ImportedStyle1">
    <w:name w:val="Imported Style 1"/>
    <w:rsid w:val="009B7ABF"/>
    <w:pPr>
      <w:numPr>
        <w:numId w:val="9"/>
      </w:numPr>
    </w:pPr>
  </w:style>
  <w:style w:type="numbering" w:customStyle="1" w:styleId="ImportedStyle7">
    <w:name w:val="Imported Style 7"/>
    <w:rsid w:val="009B7ABF"/>
    <w:pPr>
      <w:numPr>
        <w:numId w:val="1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CF536B"/>
    <w:rPr>
      <w:rFonts w:eastAsiaTheme="majorEastAsia" w:cstheme="majorBidi"/>
      <w:color w:val="35517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1F0F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styleId="IntenseReference">
    <w:name w:val="Intense Reference"/>
    <w:basedOn w:val="DefaultParagraphFont"/>
    <w:uiPriority w:val="32"/>
    <w:qFormat/>
    <w:rsid w:val="00781836"/>
    <w:rPr>
      <w:b/>
      <w:bCs/>
      <w:smallCaps/>
      <w:color w:val="35517D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83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35517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836"/>
    <w:rPr>
      <w:i/>
      <w:iCs/>
      <w:color w:val="35517D"/>
      <w:sz w:val="22"/>
    </w:rPr>
  </w:style>
  <w:style w:type="character" w:styleId="IntenseEmphasis">
    <w:name w:val="Intense Emphasis"/>
    <w:basedOn w:val="DefaultParagraphFont"/>
    <w:uiPriority w:val="21"/>
    <w:qFormat/>
    <w:rsid w:val="00781836"/>
    <w:rPr>
      <w:i/>
      <w:iCs/>
      <w:color w:val="35517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836"/>
    <w:rPr>
      <w:rFonts w:asciiTheme="majorHAnsi" w:eastAsiaTheme="majorEastAsia" w:hAnsiTheme="majorHAnsi" w:cstheme="majorBidi"/>
      <w:i/>
      <w:iCs/>
      <w:color w:val="35517D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335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thleticsforall.net/event-volunteer-pre-registration-questionnaire/" TargetMode="External"/><Relationship Id="rId18" Type="http://schemas.openxmlformats.org/officeDocument/2006/relationships/hyperlink" Target="https://attendee.gotowebinar.com/register/318626962980367155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adaptivesportsusa.org/wp-content/uploads/2017/03/2017-SanctionedEvents-031717-v3.pdf" TargetMode="External"/><Relationship Id="rId17" Type="http://schemas.openxmlformats.org/officeDocument/2006/relationships/hyperlink" Target="https://attendee.gotowebinar.com/register/314525124901784448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ttendee.gotowebinar.com/register/580739100121230413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thleticsforall.or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attendee.gotowebinar.com/register/124284544431416064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yperlink" Target="mailto:hgomezgarcia@dsus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ttendee.gotowebinar.com/register/3631615819474278658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thleticsforal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D24D075A59A4CA92AA80719883BFE" ma:contentTypeVersion="2" ma:contentTypeDescription="Create a new document." ma:contentTypeScope="" ma:versionID="8a1c838f977b7883bc6c7ec0f909a0e6">
  <xsd:schema xmlns:xsd="http://www.w3.org/2001/XMLSchema" xmlns:xs="http://www.w3.org/2001/XMLSchema" xmlns:p="http://schemas.microsoft.com/office/2006/metadata/properties" xmlns:ns2="ed3ff3f8-f8ad-4d0e-b8e2-330f0296c161" targetNamespace="http://schemas.microsoft.com/office/2006/metadata/properties" ma:root="true" ma:fieldsID="81f1c2f4b5dfc326da34c707625adadc" ns2:_="">
    <xsd:import namespace="ed3ff3f8-f8ad-4d0e-b8e2-330f0296c1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ff3f8-f8ad-4d0e-b8e2-330f0296c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4B040-3F91-4C18-8AA7-D7DD58C63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764A5-5549-400F-A3AC-460EFE058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ff3f8-f8ad-4d0e-b8e2-330f0296c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4C980-204A-421C-BDFF-CB9ACD943928}">
  <ds:schemaRefs>
    <ds:schemaRef ds:uri="http://schemas.microsoft.com/office/2006/documentManagement/types"/>
    <ds:schemaRef ds:uri="http://purl.org/dc/terms/"/>
    <ds:schemaRef ds:uri="http://www.w3.org/XML/1998/namespace"/>
    <ds:schemaRef ds:uri="ed3ff3f8-f8ad-4d0e-b8e2-330f0296c161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WASUSA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Price</dc:creator>
  <cp:lastModifiedBy>Lindsey Atkinson</cp:lastModifiedBy>
  <cp:revision>2</cp:revision>
  <cp:lastPrinted>2017-03-10T19:57:00Z</cp:lastPrinted>
  <dcterms:created xsi:type="dcterms:W3CDTF">2017-04-12T14:27:00Z</dcterms:created>
  <dcterms:modified xsi:type="dcterms:W3CDTF">2017-04-12T14:27:00Z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0x0101005E6D24D075A59A4CA92AA80719883BFE</vt:lpwstr>
  </property>
</Properties>
</file>